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0B" w:rsidRDefault="00487D87">
      <w:pPr>
        <w:pStyle w:val="Heading2"/>
        <w:spacing w:before="100"/>
        <w:ind w:left="102"/>
        <w:jc w:val="center"/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 xml:space="preserve"> </w:t>
      </w:r>
    </w:p>
    <w:p w:rsidR="008E6A0B" w:rsidRDefault="008E6A0B">
      <w:pPr>
        <w:jc w:val="center"/>
        <w:rPr>
          <w:color w:val="17365D"/>
        </w:rPr>
      </w:pPr>
    </w:p>
    <w:p w:rsidR="008E6A0B" w:rsidRDefault="008E6A0B">
      <w:pPr>
        <w:jc w:val="center"/>
        <w:rPr>
          <w:color w:val="17365D"/>
        </w:rPr>
      </w:pPr>
    </w:p>
    <w:p w:rsidR="008E6A0B" w:rsidRDefault="00487D87">
      <w:pPr>
        <w:spacing w:before="5"/>
        <w:jc w:val="center"/>
        <w:rPr>
          <w:b/>
          <w:color w:val="17365D"/>
        </w:rPr>
      </w:pPr>
      <w:r>
        <w:rPr>
          <w:b/>
          <w:noProof/>
          <w:color w:val="17365D"/>
          <w:sz w:val="44"/>
          <w:szCs w:val="44"/>
        </w:rPr>
        <w:drawing>
          <wp:inline distT="0" distB="0" distL="0" distR="0">
            <wp:extent cx="3288115" cy="125049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115" cy="1250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6A0B" w:rsidRDefault="008E6A0B">
      <w:pPr>
        <w:spacing w:before="5"/>
        <w:jc w:val="center"/>
        <w:rPr>
          <w:b/>
          <w:color w:val="17365D"/>
        </w:rPr>
      </w:pPr>
    </w:p>
    <w:p w:rsidR="008E6A0B" w:rsidRDefault="008E6A0B">
      <w:pPr>
        <w:spacing w:before="5"/>
        <w:jc w:val="center"/>
        <w:rPr>
          <w:b/>
          <w:color w:val="17365D"/>
          <w:sz w:val="44"/>
          <w:szCs w:val="44"/>
        </w:rPr>
      </w:pPr>
    </w:p>
    <w:p w:rsidR="008E6A0B" w:rsidRDefault="008E6A0B">
      <w:pPr>
        <w:spacing w:before="5"/>
        <w:rPr>
          <w:b/>
          <w:color w:val="17365D"/>
          <w:sz w:val="44"/>
          <w:szCs w:val="44"/>
        </w:rPr>
      </w:pPr>
    </w:p>
    <w:p w:rsidR="008E6A0B" w:rsidRDefault="008E6A0B">
      <w:pPr>
        <w:spacing w:before="5"/>
        <w:jc w:val="center"/>
        <w:rPr>
          <w:b/>
          <w:color w:val="17365D"/>
          <w:sz w:val="44"/>
          <w:szCs w:val="44"/>
        </w:rPr>
      </w:pPr>
    </w:p>
    <w:p w:rsidR="008E6A0B" w:rsidRDefault="008E6A0B">
      <w:pPr>
        <w:spacing w:before="5"/>
        <w:jc w:val="center"/>
        <w:rPr>
          <w:b/>
          <w:color w:val="17365D"/>
          <w:sz w:val="44"/>
          <w:szCs w:val="44"/>
        </w:rPr>
      </w:pPr>
    </w:p>
    <w:p w:rsidR="008E6A0B" w:rsidRDefault="00487D87">
      <w:pPr>
        <w:spacing w:before="5"/>
        <w:jc w:val="center"/>
        <w:rPr>
          <w:b/>
          <w:color w:val="17365D"/>
          <w:sz w:val="44"/>
          <w:szCs w:val="44"/>
        </w:rPr>
      </w:pPr>
      <w:r>
        <w:rPr>
          <w:b/>
          <w:color w:val="17365D"/>
          <w:sz w:val="44"/>
          <w:szCs w:val="44"/>
        </w:rPr>
        <w:t>[INSERT NAME OF COMPANY APPLYING]</w:t>
      </w:r>
    </w:p>
    <w:p w:rsidR="008E6A0B" w:rsidRDefault="00487D87">
      <w:pPr>
        <w:spacing w:before="5"/>
        <w:jc w:val="center"/>
        <w:rPr>
          <w:b/>
          <w:color w:val="17365D"/>
          <w:sz w:val="44"/>
          <w:szCs w:val="44"/>
        </w:rPr>
      </w:pPr>
      <w:r>
        <w:rPr>
          <w:b/>
          <w:color w:val="17365D"/>
          <w:sz w:val="44"/>
          <w:szCs w:val="44"/>
        </w:rPr>
        <w:t>[</w:t>
      </w:r>
      <w:r>
        <w:rPr>
          <w:b/>
          <w:i/>
          <w:color w:val="17365D"/>
          <w:sz w:val="44"/>
          <w:szCs w:val="44"/>
        </w:rPr>
        <w:t>ADD LOGO ABOVE NAME</w:t>
      </w:r>
      <w:r>
        <w:rPr>
          <w:b/>
          <w:color w:val="17365D"/>
          <w:sz w:val="44"/>
          <w:szCs w:val="44"/>
        </w:rPr>
        <w:t>]</w:t>
      </w:r>
    </w:p>
    <w:p w:rsidR="008E6A0B" w:rsidRDefault="008E6A0B">
      <w:pPr>
        <w:spacing w:before="5"/>
        <w:jc w:val="center"/>
        <w:rPr>
          <w:b/>
          <w:color w:val="17365D"/>
          <w:sz w:val="44"/>
          <w:szCs w:val="44"/>
        </w:rPr>
      </w:pPr>
    </w:p>
    <w:p w:rsidR="008E6A0B" w:rsidRDefault="008E6A0B">
      <w:pPr>
        <w:spacing w:before="5"/>
        <w:jc w:val="center"/>
        <w:rPr>
          <w:b/>
          <w:color w:val="17365D"/>
          <w:sz w:val="44"/>
          <w:szCs w:val="44"/>
        </w:rPr>
      </w:pPr>
    </w:p>
    <w:p w:rsidR="008E6A0B" w:rsidRDefault="00487D87">
      <w:pPr>
        <w:spacing w:before="5"/>
        <w:jc w:val="center"/>
        <w:rPr>
          <w:b/>
          <w:color w:val="17365D"/>
          <w:sz w:val="44"/>
          <w:szCs w:val="44"/>
        </w:rPr>
      </w:pPr>
      <w:r>
        <w:rPr>
          <w:b/>
          <w:color w:val="17365D"/>
          <w:sz w:val="44"/>
          <w:szCs w:val="44"/>
        </w:rPr>
        <w:t xml:space="preserve">FUNDING APPLICATION FORM </w:t>
      </w:r>
    </w:p>
    <w:p w:rsidR="008E6A0B" w:rsidRDefault="008E6A0B">
      <w:pPr>
        <w:spacing w:before="5"/>
        <w:jc w:val="center"/>
        <w:rPr>
          <w:b/>
          <w:color w:val="17365D"/>
          <w:sz w:val="44"/>
          <w:szCs w:val="44"/>
        </w:rPr>
      </w:pPr>
    </w:p>
    <w:p w:rsidR="008E6A0B" w:rsidRDefault="00487D87">
      <w:pPr>
        <w:widowControl/>
        <w:rPr>
          <w:b/>
          <w:color w:val="17365D"/>
          <w:sz w:val="44"/>
          <w:szCs w:val="44"/>
        </w:rPr>
      </w:pPr>
      <w:r>
        <w:br w:type="page"/>
      </w:r>
    </w:p>
    <w:p w:rsidR="008E6A0B" w:rsidRDefault="008E6A0B">
      <w:pPr>
        <w:rPr>
          <w:b/>
          <w:color w:val="17365D"/>
        </w:rPr>
      </w:pPr>
    </w:p>
    <w:p w:rsidR="008E6A0B" w:rsidRDefault="008E6A0B">
      <w:pPr>
        <w:rPr>
          <w:b/>
          <w:color w:val="17365D"/>
        </w:rPr>
      </w:pPr>
    </w:p>
    <w:p w:rsidR="008E6A0B" w:rsidRDefault="00487D87">
      <w:pPr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t>INITIAL SCREENING</w:t>
      </w:r>
    </w:p>
    <w:p w:rsidR="008E6A0B" w:rsidRDefault="008E6A0B">
      <w:pPr>
        <w:rPr>
          <w:b/>
          <w:color w:val="17365D"/>
          <w:sz w:val="28"/>
          <w:szCs w:val="28"/>
        </w:rPr>
      </w:pPr>
    </w:p>
    <w:p w:rsidR="008E6A0B" w:rsidRDefault="008E6A0B">
      <w:pPr>
        <w:rPr>
          <w:b/>
          <w:color w:val="17365D"/>
          <w:sz w:val="28"/>
          <w:szCs w:val="28"/>
        </w:rPr>
      </w:pPr>
    </w:p>
    <w:p w:rsidR="008E6A0B" w:rsidRDefault="00487D87">
      <w:pPr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DAI will not consider startup companies that are not able </w:t>
      </w:r>
      <w:r w:rsidR="007A7E64">
        <w:rPr>
          <w:b/>
          <w:color w:val="17365D"/>
          <w:sz w:val="28"/>
          <w:szCs w:val="28"/>
        </w:rPr>
        <w:t>to answer ‘YES’ to questions 1-5</w:t>
      </w:r>
      <w:r>
        <w:rPr>
          <w:b/>
          <w:color w:val="17365D"/>
          <w:sz w:val="28"/>
          <w:szCs w:val="28"/>
        </w:rPr>
        <w:t xml:space="preserve"> below</w:t>
      </w:r>
    </w:p>
    <w:p w:rsidR="008E6A0B" w:rsidRDefault="008E6A0B">
      <w:pPr>
        <w:rPr>
          <w:b/>
          <w:color w:val="17365D"/>
          <w:sz w:val="28"/>
          <w:szCs w:val="28"/>
        </w:rPr>
      </w:pPr>
    </w:p>
    <w:p w:rsidR="008E6A0B" w:rsidRDefault="007A7E64">
      <w:pPr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 ‘YES’ response to questions 6</w:t>
      </w:r>
      <w:bookmarkStart w:id="0" w:name="_GoBack"/>
      <w:bookmarkEnd w:id="0"/>
      <w:r w:rsidR="00487D87">
        <w:rPr>
          <w:b/>
          <w:color w:val="17365D"/>
          <w:sz w:val="28"/>
          <w:szCs w:val="28"/>
        </w:rPr>
        <w:t>-7 is not compulsory but will be an advantage</w:t>
      </w:r>
    </w:p>
    <w:p w:rsidR="008E6A0B" w:rsidRDefault="008E6A0B">
      <w:pPr>
        <w:rPr>
          <w:color w:val="17365D"/>
        </w:rPr>
      </w:pPr>
    </w:p>
    <w:p w:rsidR="008E6A0B" w:rsidRDefault="008E6A0B">
      <w:pPr>
        <w:ind w:left="-142" w:right="-309"/>
        <w:rPr>
          <w:color w:val="17365D"/>
          <w:sz w:val="24"/>
          <w:szCs w:val="24"/>
        </w:rPr>
      </w:pPr>
    </w:p>
    <w:p w:rsidR="008E6A0B" w:rsidRDefault="00487D87">
      <w:pPr>
        <w:widowControl/>
        <w:numPr>
          <w:ilvl w:val="0"/>
          <w:numId w:val="1"/>
        </w:numPr>
        <w:ind w:left="-142" w:right="-309"/>
        <w:contextualSpacing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Are you a client or consumer facing business that is in the technology space?   YES / NO</w:t>
      </w:r>
    </w:p>
    <w:p w:rsidR="008E6A0B" w:rsidRDefault="008E6A0B">
      <w:pPr>
        <w:ind w:left="-142" w:right="-309" w:firstLine="1440"/>
        <w:rPr>
          <w:color w:val="17365D"/>
          <w:sz w:val="24"/>
          <w:szCs w:val="24"/>
        </w:rPr>
      </w:pPr>
    </w:p>
    <w:p w:rsidR="008E6A0B" w:rsidRDefault="00487D87">
      <w:pPr>
        <w:widowControl/>
        <w:numPr>
          <w:ilvl w:val="0"/>
          <w:numId w:val="1"/>
        </w:numPr>
        <w:ind w:left="-142" w:right="-309"/>
        <w:contextualSpacing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Do you have a minimum viable product or prototype with proof of concept?    YES / NO</w:t>
      </w:r>
    </w:p>
    <w:p w:rsidR="008E6A0B" w:rsidRDefault="008E6A0B">
      <w:pPr>
        <w:ind w:left="-142" w:right="-309" w:firstLine="1440"/>
        <w:rPr>
          <w:color w:val="17365D"/>
          <w:sz w:val="24"/>
          <w:szCs w:val="24"/>
        </w:rPr>
      </w:pPr>
    </w:p>
    <w:p w:rsidR="008E6A0B" w:rsidRDefault="00487D87">
      <w:pPr>
        <w:widowControl/>
        <w:numPr>
          <w:ilvl w:val="0"/>
          <w:numId w:val="1"/>
        </w:numPr>
        <w:ind w:left="-142" w:right="-309"/>
        <w:contextualSpacing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Do you have initial traction with active paying or non-paying users?                    YES / NO</w:t>
      </w:r>
    </w:p>
    <w:p w:rsidR="008E6A0B" w:rsidRDefault="008E6A0B">
      <w:pPr>
        <w:ind w:left="-142" w:right="-309" w:firstLine="1440"/>
        <w:rPr>
          <w:color w:val="17365D"/>
          <w:sz w:val="24"/>
          <w:szCs w:val="24"/>
        </w:rPr>
      </w:pPr>
    </w:p>
    <w:p w:rsidR="008E6A0B" w:rsidRDefault="00487D87">
      <w:pPr>
        <w:widowControl/>
        <w:numPr>
          <w:ilvl w:val="0"/>
          <w:numId w:val="1"/>
        </w:numPr>
        <w:ind w:left="-142" w:right="-309"/>
        <w:contextualSpacing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Do you have more than one full time team member?                                              YES / NO</w:t>
      </w:r>
    </w:p>
    <w:p w:rsidR="008E6A0B" w:rsidRDefault="008E6A0B">
      <w:pPr>
        <w:ind w:left="-142" w:right="-309" w:firstLine="1440"/>
        <w:rPr>
          <w:color w:val="17365D"/>
          <w:sz w:val="24"/>
          <w:szCs w:val="24"/>
        </w:rPr>
      </w:pPr>
    </w:p>
    <w:p w:rsidR="008E6A0B" w:rsidRDefault="00487D87">
      <w:pPr>
        <w:widowControl/>
        <w:numPr>
          <w:ilvl w:val="0"/>
          <w:numId w:val="1"/>
        </w:numPr>
        <w:ind w:left="-142" w:right="-309"/>
        <w:contextualSpacing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Is your business active in the MENA region?</w:t>
      </w:r>
      <w:r>
        <w:rPr>
          <w:color w:val="17365D"/>
          <w:sz w:val="24"/>
          <w:szCs w:val="24"/>
        </w:rPr>
        <w:tab/>
        <w:t xml:space="preserve">          </w:t>
      </w:r>
      <w:r>
        <w:rPr>
          <w:color w:val="17365D"/>
          <w:sz w:val="24"/>
          <w:szCs w:val="24"/>
        </w:rPr>
        <w:t xml:space="preserve">                                                 YES / NO</w:t>
      </w:r>
    </w:p>
    <w:p w:rsidR="008E6A0B" w:rsidRDefault="008E6A0B">
      <w:pPr>
        <w:ind w:left="-142" w:right="-309" w:firstLine="1440"/>
        <w:rPr>
          <w:color w:val="17365D"/>
          <w:sz w:val="24"/>
          <w:szCs w:val="24"/>
        </w:rPr>
      </w:pPr>
    </w:p>
    <w:p w:rsidR="008E6A0B" w:rsidRDefault="00487D87">
      <w:pPr>
        <w:widowControl/>
        <w:numPr>
          <w:ilvl w:val="0"/>
          <w:numId w:val="1"/>
        </w:numPr>
        <w:ind w:left="-142" w:right="-309"/>
        <w:contextualSpacing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Have you already raised some money for your startup?                                          YES / NO</w:t>
      </w:r>
    </w:p>
    <w:p w:rsidR="008E6A0B" w:rsidRDefault="008E6A0B">
      <w:pPr>
        <w:ind w:left="-142" w:right="-309" w:firstLine="1440"/>
        <w:rPr>
          <w:color w:val="17365D"/>
          <w:sz w:val="24"/>
          <w:szCs w:val="24"/>
        </w:rPr>
      </w:pPr>
    </w:p>
    <w:p w:rsidR="008E6A0B" w:rsidRDefault="00487D87">
      <w:pPr>
        <w:widowControl/>
        <w:numPr>
          <w:ilvl w:val="0"/>
          <w:numId w:val="1"/>
        </w:numPr>
        <w:ind w:left="-142" w:right="-309"/>
        <w:contextualSpacing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Do you have a cofounder?                                                                     </w:t>
      </w:r>
      <w:r>
        <w:rPr>
          <w:color w:val="17365D"/>
          <w:sz w:val="24"/>
          <w:szCs w:val="24"/>
        </w:rPr>
        <w:t xml:space="preserve">                         YES / NO</w:t>
      </w:r>
    </w:p>
    <w:p w:rsidR="008E6A0B" w:rsidRDefault="008E6A0B">
      <w:pPr>
        <w:spacing w:before="5"/>
        <w:jc w:val="center"/>
        <w:rPr>
          <w:b/>
          <w:color w:val="17365D"/>
        </w:rPr>
      </w:pPr>
    </w:p>
    <w:p w:rsidR="008E6A0B" w:rsidRDefault="00487D87">
      <w:pPr>
        <w:widowControl/>
        <w:rPr>
          <w:b/>
          <w:color w:val="17365D"/>
        </w:rPr>
      </w:pPr>
      <w:r>
        <w:br w:type="page"/>
      </w:r>
    </w:p>
    <w:p w:rsidR="008E6A0B" w:rsidRDefault="008E6A0B">
      <w:pPr>
        <w:spacing w:before="5"/>
        <w:rPr>
          <w:b/>
          <w:color w:val="17365D"/>
        </w:rPr>
      </w:pPr>
    </w:p>
    <w:p w:rsidR="008E6A0B" w:rsidRDefault="008E6A0B">
      <w:pPr>
        <w:spacing w:before="5"/>
        <w:rPr>
          <w:b/>
          <w:color w:val="17365D"/>
        </w:rPr>
      </w:pPr>
    </w:p>
    <w:tbl>
      <w:tblPr>
        <w:tblStyle w:val="a"/>
        <w:tblW w:w="8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4778"/>
      </w:tblGrid>
      <w:tr w:rsidR="008E6A0B">
        <w:tc>
          <w:tcPr>
            <w:tcW w:w="8418" w:type="dxa"/>
            <w:gridSpan w:val="2"/>
            <w:tcBorders>
              <w:top w:val="nil"/>
              <w:left w:val="nil"/>
              <w:right w:val="nil"/>
            </w:tcBorders>
          </w:tcPr>
          <w:p w:rsidR="008E6A0B" w:rsidRDefault="00487D87">
            <w:pPr>
              <w:spacing w:before="80" w:after="120"/>
              <w:jc w:val="center"/>
              <w:rPr>
                <w:b/>
                <w:color w:val="17365D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>COMPANY DETAILS</w:t>
            </w: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Company Name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Website URL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App (</w:t>
            </w:r>
            <w:proofErr w:type="spellStart"/>
            <w:r>
              <w:rPr>
                <w:color w:val="17365D"/>
                <w:sz w:val="24"/>
                <w:szCs w:val="24"/>
              </w:rPr>
              <w:t>ios</w:t>
            </w:r>
            <w:proofErr w:type="spellEnd"/>
            <w:r>
              <w:rPr>
                <w:color w:val="17365D"/>
                <w:sz w:val="24"/>
                <w:szCs w:val="24"/>
              </w:rPr>
              <w:t xml:space="preserve"> / Android)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Founded (Month / Year)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17365D"/>
                <w:sz w:val="24"/>
                <w:szCs w:val="24"/>
              </w:rPr>
              <w:t>Company Address</w:t>
            </w:r>
          </w:p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17365D"/>
            </w:tcBorders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 xml:space="preserve">Country / City / State 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Management Address / location (if different)</w:t>
            </w:r>
          </w:p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  <w:tcBorders>
              <w:bottom w:val="single" w:sz="4" w:space="0" w:color="17365D"/>
            </w:tcBorders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Team Address / location (if different)</w:t>
            </w:r>
          </w:p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  <w:tc>
          <w:tcPr>
            <w:tcW w:w="4778" w:type="dxa"/>
            <w:tcBorders>
              <w:bottom w:val="single" w:sz="4" w:space="0" w:color="17365D"/>
            </w:tcBorders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</w:tbl>
    <w:p w:rsidR="008E6A0B" w:rsidRDefault="008E6A0B">
      <w:pPr>
        <w:spacing w:before="5"/>
        <w:rPr>
          <w:b/>
          <w:color w:val="17365D"/>
        </w:rPr>
      </w:pPr>
    </w:p>
    <w:p w:rsidR="008E6A0B" w:rsidRDefault="008E6A0B">
      <w:pPr>
        <w:spacing w:before="5"/>
        <w:rPr>
          <w:b/>
          <w:color w:val="17365D"/>
        </w:rPr>
      </w:pPr>
    </w:p>
    <w:tbl>
      <w:tblPr>
        <w:tblStyle w:val="a0"/>
        <w:tblW w:w="8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4778"/>
      </w:tblGrid>
      <w:tr w:rsidR="008E6A0B">
        <w:tc>
          <w:tcPr>
            <w:tcW w:w="8418" w:type="dxa"/>
            <w:gridSpan w:val="2"/>
            <w:tcBorders>
              <w:top w:val="nil"/>
              <w:left w:val="nil"/>
              <w:right w:val="nil"/>
            </w:tcBorders>
          </w:tcPr>
          <w:p w:rsidR="008E6A0B" w:rsidRDefault="00487D87">
            <w:pPr>
              <w:spacing w:before="80" w:after="120"/>
              <w:jc w:val="center"/>
              <w:rPr>
                <w:color w:val="17365D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>FUNDRAISING REQUIREMENT</w:t>
            </w: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Size of current funding round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Minimum amount needed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Maximum amount needed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Pre-Money Valuation (if set)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 xml:space="preserve">Amount already committed by other investors 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Previous amount raised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3640" w:type="dxa"/>
          </w:tcPr>
          <w:p w:rsidR="008E6A0B" w:rsidRDefault="00487D87">
            <w:pPr>
              <w:spacing w:before="80" w:after="12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Minimum Ticket (if set)</w:t>
            </w:r>
          </w:p>
        </w:tc>
        <w:tc>
          <w:tcPr>
            <w:tcW w:w="4778" w:type="dxa"/>
          </w:tcPr>
          <w:p w:rsidR="008E6A0B" w:rsidRDefault="008E6A0B">
            <w:pPr>
              <w:spacing w:before="80" w:after="120"/>
              <w:rPr>
                <w:color w:val="17365D"/>
                <w:sz w:val="24"/>
                <w:szCs w:val="24"/>
              </w:rPr>
            </w:pPr>
          </w:p>
        </w:tc>
      </w:tr>
    </w:tbl>
    <w:p w:rsidR="008E6A0B" w:rsidRDefault="008E6A0B">
      <w:pPr>
        <w:spacing w:before="5"/>
        <w:rPr>
          <w:b/>
          <w:color w:val="17365D"/>
        </w:rPr>
      </w:pPr>
    </w:p>
    <w:p w:rsidR="008E6A0B" w:rsidRDefault="00487D87">
      <w:pPr>
        <w:spacing w:before="5"/>
        <w:rPr>
          <w:b/>
          <w:color w:val="17365D"/>
        </w:rPr>
      </w:pPr>
      <w:r>
        <w:lastRenderedPageBreak/>
        <w:br w:type="page"/>
      </w:r>
    </w:p>
    <w:p w:rsidR="008E6A0B" w:rsidRDefault="008E6A0B">
      <w:pPr>
        <w:spacing w:before="5"/>
        <w:rPr>
          <w:b/>
          <w:color w:val="17365D"/>
        </w:rPr>
      </w:pPr>
    </w:p>
    <w:p w:rsidR="008E6A0B" w:rsidRDefault="00487D87">
      <w:pPr>
        <w:spacing w:before="80" w:after="120"/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t>ELEVATOR PITCH</w:t>
      </w:r>
    </w:p>
    <w:p w:rsidR="008E6A0B" w:rsidRDefault="00487D87">
      <w:pPr>
        <w:spacing w:before="80" w:after="120"/>
        <w:jc w:val="center"/>
        <w:rPr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No more than 200 characters</w:t>
      </w:r>
    </w:p>
    <w:tbl>
      <w:tblPr>
        <w:tblStyle w:val="a1"/>
        <w:tblW w:w="8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3"/>
      </w:tblGrid>
      <w:tr w:rsidR="008E6A0B">
        <w:trPr>
          <w:trHeight w:val="1740"/>
        </w:trPr>
        <w:tc>
          <w:tcPr>
            <w:tcW w:w="8923" w:type="dxa"/>
          </w:tcPr>
          <w:p w:rsidR="008E6A0B" w:rsidRDefault="008E6A0B">
            <w:pPr>
              <w:spacing w:before="80" w:after="120"/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</w:tr>
    </w:tbl>
    <w:p w:rsidR="008E6A0B" w:rsidRDefault="008E6A0B">
      <w:pPr>
        <w:spacing w:before="80" w:after="120"/>
        <w:rPr>
          <w:b/>
          <w:color w:val="17365D"/>
          <w:sz w:val="36"/>
          <w:szCs w:val="36"/>
        </w:rPr>
      </w:pPr>
    </w:p>
    <w:p w:rsidR="008E6A0B" w:rsidRDefault="00487D87">
      <w:pPr>
        <w:spacing w:before="80" w:after="120"/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t>DETAILED PITCH</w:t>
      </w:r>
    </w:p>
    <w:p w:rsidR="008E6A0B" w:rsidRDefault="00487D87">
      <w:pPr>
        <w:spacing w:before="80" w:after="120"/>
        <w:jc w:val="center"/>
        <w:rPr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No more than 2000 characters</w:t>
      </w:r>
    </w:p>
    <w:tbl>
      <w:tblPr>
        <w:tblStyle w:val="a2"/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6"/>
      </w:tblGrid>
      <w:tr w:rsidR="008E6A0B">
        <w:trPr>
          <w:trHeight w:val="8780"/>
        </w:trPr>
        <w:tc>
          <w:tcPr>
            <w:tcW w:w="9096" w:type="dxa"/>
          </w:tcPr>
          <w:p w:rsidR="008E6A0B" w:rsidRDefault="008E6A0B">
            <w:pPr>
              <w:spacing w:before="80" w:after="120"/>
              <w:jc w:val="center"/>
              <w:rPr>
                <w:b/>
                <w:color w:val="17365D"/>
                <w:sz w:val="36"/>
                <w:szCs w:val="36"/>
              </w:rPr>
            </w:pPr>
          </w:p>
        </w:tc>
      </w:tr>
    </w:tbl>
    <w:p w:rsidR="008E6A0B" w:rsidRDefault="008E6A0B">
      <w:pPr>
        <w:jc w:val="center"/>
        <w:rPr>
          <w:b/>
          <w:color w:val="17365D"/>
          <w:sz w:val="36"/>
          <w:szCs w:val="36"/>
        </w:rPr>
      </w:pPr>
    </w:p>
    <w:p w:rsidR="008E6A0B" w:rsidRDefault="00487D87">
      <w:pPr>
        <w:jc w:val="center"/>
        <w:rPr>
          <w:b/>
          <w:color w:val="17365D"/>
          <w:sz w:val="36"/>
          <w:szCs w:val="36"/>
        </w:rPr>
      </w:pPr>
      <w:r>
        <w:br w:type="page"/>
      </w:r>
    </w:p>
    <w:p w:rsidR="008E6A0B" w:rsidRDefault="00487D87">
      <w:pPr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lastRenderedPageBreak/>
        <w:t>LIST OF DOCUMENTS / MATERIALS SUBMITTED:</w:t>
      </w:r>
    </w:p>
    <w:p w:rsidR="008E6A0B" w:rsidRDefault="008E6A0B">
      <w:pPr>
        <w:jc w:val="center"/>
        <w:rPr>
          <w:b/>
          <w:color w:val="17365D"/>
          <w:sz w:val="36"/>
          <w:szCs w:val="36"/>
        </w:rPr>
      </w:pPr>
    </w:p>
    <w:tbl>
      <w:tblPr>
        <w:tblStyle w:val="a3"/>
        <w:tblW w:w="8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2130"/>
        <w:gridCol w:w="3768"/>
      </w:tblGrid>
      <w:tr w:rsidR="008E6A0B">
        <w:tc>
          <w:tcPr>
            <w:tcW w:w="2798" w:type="dxa"/>
            <w:tcBorders>
              <w:bottom w:val="nil"/>
            </w:tcBorders>
          </w:tcPr>
          <w:p w:rsidR="008E6A0B" w:rsidRDefault="00487D87">
            <w:pPr>
              <w:jc w:val="center"/>
              <w:rPr>
                <w:b/>
                <w:color w:val="17365D"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  <w:t>Document / Materials</w:t>
            </w:r>
          </w:p>
        </w:tc>
        <w:tc>
          <w:tcPr>
            <w:tcW w:w="2130" w:type="dxa"/>
            <w:tcBorders>
              <w:bottom w:val="nil"/>
            </w:tcBorders>
          </w:tcPr>
          <w:p w:rsidR="008E6A0B" w:rsidRDefault="00487D87">
            <w:pPr>
              <w:jc w:val="center"/>
              <w:rPr>
                <w:b/>
                <w:color w:val="17365D"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  <w:t>Submitted with this application</w:t>
            </w:r>
          </w:p>
        </w:tc>
        <w:tc>
          <w:tcPr>
            <w:tcW w:w="3768" w:type="dxa"/>
            <w:tcBorders>
              <w:bottom w:val="nil"/>
            </w:tcBorders>
          </w:tcPr>
          <w:p w:rsidR="008E6A0B" w:rsidRDefault="00487D87">
            <w:pPr>
              <w:tabs>
                <w:tab w:val="left" w:pos="1200"/>
              </w:tabs>
              <w:jc w:val="center"/>
              <w:rPr>
                <w:b/>
                <w:color w:val="17365D"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  <w:t>We have not submitted this but we are able to if requested</w:t>
            </w:r>
          </w:p>
        </w:tc>
      </w:tr>
      <w:tr w:rsidR="008E6A0B">
        <w:tc>
          <w:tcPr>
            <w:tcW w:w="2798" w:type="dxa"/>
            <w:tcBorders>
              <w:top w:val="nil"/>
            </w:tcBorders>
          </w:tcPr>
          <w:p w:rsidR="008E6A0B" w:rsidRDefault="008E6A0B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2798" w:type="dxa"/>
          </w:tcPr>
          <w:p w:rsidR="008E6A0B" w:rsidRDefault="00487D87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Completed Application (this document)</w:t>
            </w:r>
          </w:p>
        </w:tc>
        <w:tc>
          <w:tcPr>
            <w:tcW w:w="2130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  <w:tc>
          <w:tcPr>
            <w:tcW w:w="3768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</w:tr>
      <w:tr w:rsidR="008E6A0B">
        <w:tc>
          <w:tcPr>
            <w:tcW w:w="2798" w:type="dxa"/>
          </w:tcPr>
          <w:p w:rsidR="008E6A0B" w:rsidRDefault="00487D87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Pitch Deck</w:t>
            </w:r>
          </w:p>
        </w:tc>
        <w:tc>
          <w:tcPr>
            <w:tcW w:w="2130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  <w:tc>
          <w:tcPr>
            <w:tcW w:w="3768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</w:tr>
      <w:tr w:rsidR="008E6A0B">
        <w:tc>
          <w:tcPr>
            <w:tcW w:w="2798" w:type="dxa"/>
          </w:tcPr>
          <w:p w:rsidR="008E6A0B" w:rsidRDefault="00487D87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Business Plan</w:t>
            </w:r>
          </w:p>
        </w:tc>
        <w:tc>
          <w:tcPr>
            <w:tcW w:w="2130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  <w:tc>
          <w:tcPr>
            <w:tcW w:w="3768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</w:tr>
      <w:tr w:rsidR="008E6A0B">
        <w:tc>
          <w:tcPr>
            <w:tcW w:w="2798" w:type="dxa"/>
          </w:tcPr>
          <w:p w:rsidR="008E6A0B" w:rsidRDefault="00487D87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Financial Model</w:t>
            </w:r>
          </w:p>
        </w:tc>
        <w:tc>
          <w:tcPr>
            <w:tcW w:w="2130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  <w:tc>
          <w:tcPr>
            <w:tcW w:w="3768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</w:tr>
      <w:tr w:rsidR="008E6A0B">
        <w:tc>
          <w:tcPr>
            <w:tcW w:w="2798" w:type="dxa"/>
            <w:shd w:val="clear" w:color="auto" w:fill="D9D9D9"/>
          </w:tcPr>
          <w:p w:rsidR="008E6A0B" w:rsidRDefault="008E6A0B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D9D9D9"/>
          </w:tcPr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D9D9D9"/>
          </w:tcPr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2798" w:type="dxa"/>
          </w:tcPr>
          <w:p w:rsidR="008E6A0B" w:rsidRDefault="00487D87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Completed DAI Due Diligence Request</w:t>
            </w:r>
          </w:p>
        </w:tc>
        <w:tc>
          <w:tcPr>
            <w:tcW w:w="2130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  <w:tc>
          <w:tcPr>
            <w:tcW w:w="3768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</w:tr>
      <w:tr w:rsidR="008E6A0B">
        <w:tc>
          <w:tcPr>
            <w:tcW w:w="2798" w:type="dxa"/>
            <w:shd w:val="clear" w:color="auto" w:fill="D9D9D9"/>
          </w:tcPr>
          <w:p w:rsidR="008E6A0B" w:rsidRDefault="008E6A0B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D9D9D9"/>
          </w:tcPr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D9D9D9"/>
          </w:tcPr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</w:tc>
      </w:tr>
      <w:tr w:rsidR="008E6A0B">
        <w:tc>
          <w:tcPr>
            <w:tcW w:w="2798" w:type="dxa"/>
          </w:tcPr>
          <w:p w:rsidR="008E6A0B" w:rsidRDefault="00487D87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Product Video</w:t>
            </w:r>
          </w:p>
        </w:tc>
        <w:tc>
          <w:tcPr>
            <w:tcW w:w="2130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  <w:tc>
          <w:tcPr>
            <w:tcW w:w="3768" w:type="dxa"/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</w:tr>
      <w:tr w:rsidR="008E6A0B">
        <w:tc>
          <w:tcPr>
            <w:tcW w:w="2798" w:type="dxa"/>
          </w:tcPr>
          <w:p w:rsidR="008E6A0B" w:rsidRDefault="00487D87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Customer Testimonials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  <w:tc>
          <w:tcPr>
            <w:tcW w:w="3768" w:type="dxa"/>
            <w:tcBorders>
              <w:bottom w:val="single" w:sz="4" w:space="0" w:color="000000"/>
            </w:tcBorders>
          </w:tcPr>
          <w:p w:rsidR="008E6A0B" w:rsidRDefault="00487D87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Yes / No</w:t>
            </w:r>
          </w:p>
        </w:tc>
      </w:tr>
      <w:tr w:rsidR="008E6A0B">
        <w:tc>
          <w:tcPr>
            <w:tcW w:w="2798" w:type="dxa"/>
            <w:tcBorders>
              <w:right w:val="nil"/>
            </w:tcBorders>
          </w:tcPr>
          <w:p w:rsidR="008E6A0B" w:rsidRDefault="00487D87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 xml:space="preserve">Other: Please </w:t>
            </w:r>
            <w:proofErr w:type="spellStart"/>
            <w:r>
              <w:rPr>
                <w:color w:val="17365D"/>
                <w:sz w:val="24"/>
                <w:szCs w:val="24"/>
              </w:rPr>
              <w:t>Specifiy</w:t>
            </w:r>
            <w:proofErr w:type="spellEnd"/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nil"/>
            </w:tcBorders>
          </w:tcPr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  <w:p w:rsidR="008E6A0B" w:rsidRDefault="008E6A0B">
            <w:pPr>
              <w:jc w:val="center"/>
              <w:rPr>
                <w:color w:val="17365D"/>
                <w:sz w:val="24"/>
                <w:szCs w:val="24"/>
              </w:rPr>
            </w:pPr>
          </w:p>
        </w:tc>
      </w:tr>
    </w:tbl>
    <w:p w:rsidR="008E6A0B" w:rsidRDefault="008E6A0B">
      <w:pPr>
        <w:rPr>
          <w:b/>
          <w:color w:val="17365D"/>
          <w:sz w:val="28"/>
          <w:szCs w:val="28"/>
        </w:rPr>
      </w:pPr>
    </w:p>
    <w:sectPr w:rsidR="008E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500" w:right="1720" w:bottom="28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87" w:rsidRDefault="00487D87">
      <w:r>
        <w:separator/>
      </w:r>
    </w:p>
  </w:endnote>
  <w:endnote w:type="continuationSeparator" w:id="0">
    <w:p w:rsidR="00487D87" w:rsidRDefault="0048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0B" w:rsidRDefault="008E6A0B">
    <w:pPr>
      <w:tabs>
        <w:tab w:val="center" w:pos="4513"/>
        <w:tab w:val="right" w:pos="9026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0B" w:rsidRDefault="008E6A0B">
    <w:pPr>
      <w:tabs>
        <w:tab w:val="center" w:pos="4513"/>
        <w:tab w:val="right" w:pos="9026"/>
      </w:tabs>
      <w:spacing w:after="720"/>
      <w:jc w:val="both"/>
      <w:rPr>
        <w:color w:val="17365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0B" w:rsidRDefault="008E6A0B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87" w:rsidRDefault="00487D87">
      <w:r>
        <w:separator/>
      </w:r>
    </w:p>
  </w:footnote>
  <w:footnote w:type="continuationSeparator" w:id="0">
    <w:p w:rsidR="00487D87" w:rsidRDefault="0048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0B" w:rsidRDefault="00487D87">
    <w:pPr>
      <w:tabs>
        <w:tab w:val="center" w:pos="4513"/>
        <w:tab w:val="right" w:pos="9026"/>
      </w:tabs>
      <w:spacing w:before="720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37935" cy="2411095"/>
          <wp:effectExtent l="0" t="0" r="0" b="0"/>
          <wp:wrapSquare wrapText="bothSides" distT="0" distB="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935" cy="241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0B" w:rsidRDefault="008E6A0B">
    <w:pPr>
      <w:tabs>
        <w:tab w:val="center" w:pos="4513"/>
        <w:tab w:val="right" w:pos="9026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0B" w:rsidRDefault="00487D87">
    <w:pPr>
      <w:tabs>
        <w:tab w:val="center" w:pos="4513"/>
        <w:tab w:val="right" w:pos="9026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37935" cy="241109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935" cy="241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14C"/>
    <w:multiLevelType w:val="multilevel"/>
    <w:tmpl w:val="1B76D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A0B"/>
    <w:rsid w:val="00487D87"/>
    <w:rsid w:val="007A7E64"/>
    <w:rsid w:val="008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0753"/>
  <w15:docId w15:val="{9CEAABC3-9794-42C7-9E31-0EE4FC83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2"/>
      <w:ind w:left="806"/>
      <w:outlineLvl w:val="0"/>
    </w:pPr>
    <w:rPr>
      <w:rFonts w:ascii="Helvetica Neue" w:eastAsia="Helvetica Neue" w:hAnsi="Helvetica Neue" w:cs="Helvetica Neue"/>
      <w:sz w:val="29"/>
      <w:szCs w:val="29"/>
    </w:rPr>
  </w:style>
  <w:style w:type="paragraph" w:styleId="Heading2">
    <w:name w:val="heading 2"/>
    <w:basedOn w:val="Normal"/>
    <w:next w:val="Normal"/>
    <w:pPr>
      <w:ind w:left="10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</cp:lastModifiedBy>
  <cp:revision>2</cp:revision>
  <dcterms:created xsi:type="dcterms:W3CDTF">2017-10-18T08:31:00Z</dcterms:created>
  <dcterms:modified xsi:type="dcterms:W3CDTF">2017-10-18T08:31:00Z</dcterms:modified>
</cp:coreProperties>
</file>